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BB6FA" w14:textId="77777777" w:rsidR="00935EDC" w:rsidRPr="000A28EF" w:rsidRDefault="00935EDC" w:rsidP="00C706D0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3CF4F395" w14:textId="117F2A07" w:rsidR="00AE1AD0" w:rsidRPr="000A28EF" w:rsidRDefault="00193D30" w:rsidP="00C706D0">
      <w:pPr>
        <w:jc w:val="both"/>
        <w:rPr>
          <w:rFonts w:ascii="Arial" w:hAnsi="Arial" w:cs="Arial"/>
          <w:sz w:val="24"/>
          <w:szCs w:val="24"/>
          <w:lang w:val="sr-Latn-CS"/>
        </w:rPr>
      </w:pPr>
      <w:r w:rsidRPr="000A28EF">
        <w:rPr>
          <w:rFonts w:ascii="Arial" w:hAnsi="Arial" w:cs="Arial"/>
          <w:sz w:val="24"/>
          <w:szCs w:val="24"/>
          <w:lang w:val="sr-Latn-ME"/>
        </w:rPr>
        <w:t xml:space="preserve">Na osnovu člana </w:t>
      </w:r>
      <w:r w:rsidR="00D03070" w:rsidRPr="000A28EF">
        <w:rPr>
          <w:rFonts w:ascii="Arial" w:hAnsi="Arial" w:cs="Arial"/>
          <w:sz w:val="24"/>
          <w:szCs w:val="24"/>
          <w:lang w:val="sr-Latn-ME"/>
        </w:rPr>
        <w:t>35</w:t>
      </w:r>
      <w:r w:rsidR="00AE1AD0" w:rsidRPr="000A28EF">
        <w:rPr>
          <w:rFonts w:ascii="Arial" w:hAnsi="Arial" w:cs="Arial"/>
          <w:sz w:val="24"/>
          <w:szCs w:val="24"/>
          <w:lang w:val="sr-Latn-ME"/>
        </w:rPr>
        <w:t xml:space="preserve"> Statuta opštine Tivat</w:t>
      </w:r>
      <w:r w:rsidR="00E24531" w:rsidRPr="000A28EF">
        <w:rPr>
          <w:rFonts w:ascii="Arial" w:hAnsi="Arial" w:cs="Arial"/>
          <w:sz w:val="24"/>
          <w:szCs w:val="24"/>
          <w:lang w:val="sr-Latn-ME"/>
        </w:rPr>
        <w:t xml:space="preserve"> </w:t>
      </w:r>
      <w:r w:rsidR="00DD6F8C" w:rsidRPr="000A28EF">
        <w:rPr>
          <w:rFonts w:ascii="Arial" w:hAnsi="Arial" w:cs="Arial"/>
          <w:sz w:val="24"/>
          <w:szCs w:val="24"/>
          <w:lang w:val="sr-Latn-CS"/>
        </w:rPr>
        <w:t xml:space="preserve">(„Sl.list </w:t>
      </w:r>
      <w:r w:rsidR="00AE1AD0" w:rsidRPr="000A28EF">
        <w:rPr>
          <w:rFonts w:ascii="Arial" w:hAnsi="Arial" w:cs="Arial"/>
          <w:sz w:val="24"/>
          <w:szCs w:val="24"/>
          <w:lang w:val="sr-Latn-CS"/>
        </w:rPr>
        <w:t>C</w:t>
      </w:r>
      <w:r w:rsidR="002B15EE" w:rsidRPr="000A28EF">
        <w:rPr>
          <w:rFonts w:ascii="Arial" w:hAnsi="Arial" w:cs="Arial"/>
          <w:sz w:val="24"/>
          <w:szCs w:val="24"/>
          <w:lang w:val="sr-Latn-CS"/>
        </w:rPr>
        <w:t xml:space="preserve">rne </w:t>
      </w:r>
      <w:r w:rsidR="00AE1AD0" w:rsidRPr="000A28EF">
        <w:rPr>
          <w:rFonts w:ascii="Arial" w:hAnsi="Arial" w:cs="Arial"/>
          <w:sz w:val="24"/>
          <w:szCs w:val="24"/>
          <w:lang w:val="sr-Latn-CS"/>
        </w:rPr>
        <w:t>G</w:t>
      </w:r>
      <w:r w:rsidR="002B15EE" w:rsidRPr="000A28EF">
        <w:rPr>
          <w:rFonts w:ascii="Arial" w:hAnsi="Arial" w:cs="Arial"/>
          <w:sz w:val="24"/>
          <w:szCs w:val="24"/>
          <w:lang w:val="sr-Latn-CS"/>
        </w:rPr>
        <w:t>ore</w:t>
      </w:r>
      <w:r w:rsidR="00845D65" w:rsidRPr="000A28EF">
        <w:rPr>
          <w:rFonts w:ascii="Arial" w:hAnsi="Arial" w:cs="Arial"/>
          <w:sz w:val="24"/>
          <w:szCs w:val="24"/>
          <w:lang w:val="sr-Latn-CS"/>
        </w:rPr>
        <w:t xml:space="preserve"> </w:t>
      </w:r>
      <w:r w:rsidR="00AE1AD0" w:rsidRPr="000A28EF">
        <w:rPr>
          <w:rFonts w:ascii="Arial" w:hAnsi="Arial" w:cs="Arial"/>
          <w:sz w:val="24"/>
          <w:szCs w:val="24"/>
          <w:lang w:val="sr-Latn-CS"/>
        </w:rPr>
        <w:t>-</w:t>
      </w:r>
      <w:r w:rsidR="00845D65" w:rsidRPr="000A28EF">
        <w:rPr>
          <w:rFonts w:ascii="Arial" w:hAnsi="Arial" w:cs="Arial"/>
          <w:sz w:val="24"/>
          <w:szCs w:val="24"/>
          <w:lang w:val="sr-Latn-CS"/>
        </w:rPr>
        <w:t xml:space="preserve"> </w:t>
      </w:r>
      <w:r w:rsidR="00AE1AD0" w:rsidRPr="000A28EF">
        <w:rPr>
          <w:rFonts w:ascii="Arial" w:hAnsi="Arial" w:cs="Arial"/>
          <w:sz w:val="24"/>
          <w:szCs w:val="24"/>
          <w:lang w:val="sr-Latn-CS"/>
        </w:rPr>
        <w:t>opštinski propisi“</w:t>
      </w:r>
      <w:r w:rsidR="00845D65" w:rsidRPr="000A28EF">
        <w:rPr>
          <w:rFonts w:ascii="Arial" w:hAnsi="Arial" w:cs="Arial"/>
          <w:sz w:val="24"/>
          <w:szCs w:val="24"/>
          <w:lang w:val="sr-Latn-CS"/>
        </w:rPr>
        <w:t>,</w:t>
      </w:r>
      <w:r w:rsidR="00AE1AD0" w:rsidRPr="000A28EF">
        <w:rPr>
          <w:rFonts w:ascii="Arial" w:hAnsi="Arial" w:cs="Arial"/>
          <w:sz w:val="24"/>
          <w:szCs w:val="24"/>
          <w:lang w:val="sr-Latn-CS"/>
        </w:rPr>
        <w:t xml:space="preserve"> br.</w:t>
      </w:r>
      <w:r w:rsidR="00845D65" w:rsidRPr="000A28EF">
        <w:rPr>
          <w:rFonts w:ascii="Arial" w:hAnsi="Arial" w:cs="Arial"/>
          <w:sz w:val="24"/>
          <w:szCs w:val="24"/>
          <w:lang w:val="sr-Latn-CS"/>
        </w:rPr>
        <w:t xml:space="preserve"> </w:t>
      </w:r>
      <w:r w:rsidR="00BC265C" w:rsidRPr="000A28EF">
        <w:rPr>
          <w:rFonts w:ascii="Arial" w:hAnsi="Arial" w:cs="Arial"/>
          <w:sz w:val="24"/>
          <w:szCs w:val="24"/>
          <w:lang w:val="sr-Latn-CS"/>
        </w:rPr>
        <w:t>24/18 i 09/20</w:t>
      </w:r>
      <w:r w:rsidR="00AE1AD0" w:rsidRPr="000A28EF">
        <w:rPr>
          <w:rFonts w:ascii="Arial" w:hAnsi="Arial" w:cs="Arial"/>
          <w:sz w:val="24"/>
          <w:szCs w:val="24"/>
          <w:lang w:val="sr-Latn-CS"/>
        </w:rPr>
        <w:t xml:space="preserve">), Skupština opštine Tivat na sjednici  održanoj dana </w:t>
      </w:r>
      <w:r w:rsidR="007F4436" w:rsidRPr="000A28EF">
        <w:rPr>
          <w:rFonts w:ascii="Arial" w:hAnsi="Arial" w:cs="Arial"/>
          <w:sz w:val="24"/>
          <w:szCs w:val="24"/>
          <w:lang w:val="sr-Latn-CS"/>
        </w:rPr>
        <w:t>31.03.</w:t>
      </w:r>
      <w:r w:rsidR="003C533D" w:rsidRPr="000A28EF">
        <w:rPr>
          <w:rFonts w:ascii="Arial" w:hAnsi="Arial" w:cs="Arial"/>
          <w:sz w:val="24"/>
          <w:szCs w:val="24"/>
          <w:lang w:val="sr-Latn-CS"/>
        </w:rPr>
        <w:t xml:space="preserve"> </w:t>
      </w:r>
      <w:r w:rsidR="00DD6F8C" w:rsidRPr="000A28EF">
        <w:rPr>
          <w:rFonts w:ascii="Arial" w:hAnsi="Arial" w:cs="Arial"/>
          <w:sz w:val="24"/>
          <w:szCs w:val="24"/>
          <w:lang w:val="sr-Latn-CS"/>
        </w:rPr>
        <w:t>202</w:t>
      </w:r>
      <w:r w:rsidR="00845D65" w:rsidRPr="000A28EF">
        <w:rPr>
          <w:rFonts w:ascii="Arial" w:hAnsi="Arial" w:cs="Arial"/>
          <w:sz w:val="24"/>
          <w:szCs w:val="24"/>
          <w:lang w:val="sr-Latn-CS"/>
        </w:rPr>
        <w:t>3</w:t>
      </w:r>
      <w:r w:rsidR="00DD6F8C" w:rsidRPr="000A28EF">
        <w:rPr>
          <w:rFonts w:ascii="Arial" w:hAnsi="Arial" w:cs="Arial"/>
          <w:sz w:val="24"/>
          <w:szCs w:val="24"/>
          <w:lang w:val="sr-Latn-CS"/>
        </w:rPr>
        <w:t>.</w:t>
      </w:r>
      <w:r w:rsidR="00845D65" w:rsidRPr="000A28EF">
        <w:rPr>
          <w:rFonts w:ascii="Arial" w:hAnsi="Arial" w:cs="Arial"/>
          <w:sz w:val="24"/>
          <w:szCs w:val="24"/>
          <w:lang w:val="sr-Latn-CS"/>
        </w:rPr>
        <w:t xml:space="preserve"> </w:t>
      </w:r>
      <w:r w:rsidR="00DD6F8C" w:rsidRPr="000A28EF">
        <w:rPr>
          <w:rFonts w:ascii="Arial" w:hAnsi="Arial" w:cs="Arial"/>
          <w:sz w:val="24"/>
          <w:szCs w:val="24"/>
          <w:lang w:val="sr-Latn-CS"/>
        </w:rPr>
        <w:t>godine</w:t>
      </w:r>
      <w:r w:rsidR="00AE1AD0" w:rsidRPr="000A28EF">
        <w:rPr>
          <w:rFonts w:ascii="Arial" w:hAnsi="Arial" w:cs="Arial"/>
          <w:sz w:val="24"/>
          <w:szCs w:val="24"/>
          <w:lang w:val="sr-Latn-CS"/>
        </w:rPr>
        <w:t xml:space="preserve"> donijela je </w:t>
      </w:r>
    </w:p>
    <w:p w14:paraId="1C317259" w14:textId="74DD5C64" w:rsidR="00845D65" w:rsidRPr="000A28EF" w:rsidRDefault="00845D65" w:rsidP="00C706D0">
      <w:pPr>
        <w:jc w:val="both"/>
        <w:rPr>
          <w:rFonts w:ascii="Arial" w:hAnsi="Arial" w:cs="Arial"/>
          <w:sz w:val="24"/>
          <w:szCs w:val="24"/>
          <w:lang w:val="sr-Latn-CS"/>
        </w:rPr>
      </w:pPr>
    </w:p>
    <w:p w14:paraId="6B2E574B" w14:textId="77777777" w:rsidR="002B15EE" w:rsidRPr="000A28EF" w:rsidRDefault="002B15EE" w:rsidP="00C706D0">
      <w:pPr>
        <w:jc w:val="both"/>
        <w:rPr>
          <w:rFonts w:ascii="Arial" w:hAnsi="Arial" w:cs="Arial"/>
          <w:sz w:val="24"/>
          <w:szCs w:val="24"/>
          <w:lang w:val="sr-Latn-CS"/>
        </w:rPr>
      </w:pPr>
    </w:p>
    <w:p w14:paraId="2FFC844B" w14:textId="77777777" w:rsidR="00AE1AD0" w:rsidRPr="000A28EF" w:rsidRDefault="00AE1AD0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0A28EF">
        <w:rPr>
          <w:rFonts w:ascii="Arial" w:hAnsi="Arial" w:cs="Arial"/>
          <w:sz w:val="24"/>
          <w:szCs w:val="24"/>
          <w:lang w:val="sr-Latn-CS"/>
        </w:rPr>
        <w:t>ODLUKU</w:t>
      </w:r>
    </w:p>
    <w:p w14:paraId="056C016C" w14:textId="522EB3A0" w:rsidR="006C22A5" w:rsidRPr="000A28EF" w:rsidRDefault="00845D65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0A28EF">
        <w:rPr>
          <w:rFonts w:ascii="Arial" w:hAnsi="Arial" w:cs="Arial"/>
          <w:sz w:val="24"/>
          <w:szCs w:val="24"/>
          <w:lang w:val="sr-Latn-CS"/>
        </w:rPr>
        <w:t>o</w:t>
      </w:r>
      <w:r w:rsidR="00193D30" w:rsidRPr="000A28EF">
        <w:rPr>
          <w:rFonts w:ascii="Arial" w:hAnsi="Arial" w:cs="Arial"/>
          <w:sz w:val="24"/>
          <w:szCs w:val="24"/>
          <w:lang w:val="sr-Latn-CS"/>
        </w:rPr>
        <w:t xml:space="preserve"> </w:t>
      </w:r>
      <w:r w:rsidRPr="000A28EF">
        <w:rPr>
          <w:rFonts w:ascii="Arial" w:hAnsi="Arial" w:cs="Arial"/>
          <w:sz w:val="24"/>
          <w:szCs w:val="24"/>
          <w:lang w:val="sr-Latn-CS"/>
        </w:rPr>
        <w:t>razrješe</w:t>
      </w:r>
      <w:r w:rsidR="009E36CB" w:rsidRPr="000A28EF">
        <w:rPr>
          <w:rFonts w:ascii="Arial" w:hAnsi="Arial" w:cs="Arial"/>
          <w:sz w:val="24"/>
          <w:szCs w:val="24"/>
          <w:lang w:val="sr-Latn-CS"/>
        </w:rPr>
        <w:t xml:space="preserve">nju </w:t>
      </w:r>
      <w:r w:rsidR="006C22A5" w:rsidRPr="000A28EF">
        <w:rPr>
          <w:rFonts w:ascii="Arial" w:hAnsi="Arial" w:cs="Arial"/>
          <w:sz w:val="24"/>
          <w:szCs w:val="24"/>
          <w:lang w:val="sr-Latn-CS"/>
        </w:rPr>
        <w:t>člana Skupštine „Vodacom“ DOO</w:t>
      </w:r>
    </w:p>
    <w:p w14:paraId="1B7F4D5A" w14:textId="77777777" w:rsidR="006C22A5" w:rsidRPr="000A28EF" w:rsidRDefault="006C22A5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</w:p>
    <w:p w14:paraId="7DC72340" w14:textId="77777777" w:rsidR="00AE1AD0" w:rsidRPr="000A28EF" w:rsidRDefault="00AE1AD0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0A28EF">
        <w:rPr>
          <w:rFonts w:ascii="Arial" w:hAnsi="Arial" w:cs="Arial"/>
          <w:sz w:val="24"/>
          <w:szCs w:val="24"/>
          <w:lang w:val="sr-Latn-CS"/>
        </w:rPr>
        <w:t>Član 1</w:t>
      </w:r>
    </w:p>
    <w:p w14:paraId="2CB2AF22" w14:textId="77777777" w:rsidR="00AE1AD0" w:rsidRPr="000A28EF" w:rsidRDefault="00845D65" w:rsidP="00AE1AD0">
      <w:pPr>
        <w:rPr>
          <w:rFonts w:ascii="Arial" w:hAnsi="Arial" w:cs="Arial"/>
          <w:sz w:val="24"/>
          <w:szCs w:val="24"/>
          <w:lang w:val="sr-Latn-CS"/>
        </w:rPr>
      </w:pPr>
      <w:r w:rsidRPr="000A28EF">
        <w:rPr>
          <w:rFonts w:ascii="Arial" w:hAnsi="Arial" w:cs="Arial"/>
          <w:sz w:val="24"/>
          <w:szCs w:val="24"/>
          <w:lang w:val="sr-Latn-CS"/>
        </w:rPr>
        <w:t>Razrješava Josip Nikolić dužnosti člana Skupštine „Vodacom“ DOO, zbog podnošenja ostavke</w:t>
      </w:r>
      <w:r w:rsidR="00FA11DB" w:rsidRPr="000A28EF">
        <w:rPr>
          <w:rFonts w:ascii="Arial" w:hAnsi="Arial" w:cs="Arial"/>
          <w:sz w:val="24"/>
          <w:szCs w:val="24"/>
          <w:lang w:val="sr-Latn-CS"/>
        </w:rPr>
        <w:t>.</w:t>
      </w:r>
    </w:p>
    <w:p w14:paraId="5DF5894F" w14:textId="77777777" w:rsidR="00342E35" w:rsidRPr="000A28EF" w:rsidRDefault="00342E35" w:rsidP="00AE1AD0">
      <w:pPr>
        <w:rPr>
          <w:rFonts w:ascii="Arial" w:hAnsi="Arial" w:cs="Arial"/>
          <w:sz w:val="24"/>
          <w:szCs w:val="24"/>
          <w:lang w:val="sr-Latn-CS"/>
        </w:rPr>
      </w:pPr>
    </w:p>
    <w:p w14:paraId="2FA1935C" w14:textId="77777777" w:rsidR="00AE1AD0" w:rsidRPr="000A28EF" w:rsidRDefault="00AE1AD0" w:rsidP="00AE1AD0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0A28EF">
        <w:rPr>
          <w:rFonts w:ascii="Arial" w:hAnsi="Arial" w:cs="Arial"/>
          <w:sz w:val="24"/>
          <w:szCs w:val="24"/>
          <w:lang w:val="sr-Latn-ME"/>
        </w:rPr>
        <w:t>Član 2</w:t>
      </w:r>
    </w:p>
    <w:p w14:paraId="649F0D55" w14:textId="436C4414" w:rsidR="009A13B5" w:rsidRPr="000A28EF" w:rsidRDefault="009A13B5" w:rsidP="00813A71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0A28EF">
        <w:rPr>
          <w:rFonts w:ascii="Arial" w:hAnsi="Arial" w:cs="Arial"/>
          <w:sz w:val="24"/>
          <w:szCs w:val="24"/>
          <w:lang w:val="sr-Latn-ME"/>
        </w:rPr>
        <w:t>Ova Odluka stupa na snagu osmog dana od dana objavljivanja u „Sl.listu C</w:t>
      </w:r>
      <w:r w:rsidR="002B15EE" w:rsidRPr="000A28EF">
        <w:rPr>
          <w:rFonts w:ascii="Arial" w:hAnsi="Arial" w:cs="Arial"/>
          <w:sz w:val="24"/>
          <w:szCs w:val="24"/>
          <w:lang w:val="sr-Latn-ME"/>
        </w:rPr>
        <w:t xml:space="preserve">rne </w:t>
      </w:r>
      <w:r w:rsidRPr="000A28EF">
        <w:rPr>
          <w:rFonts w:ascii="Arial" w:hAnsi="Arial" w:cs="Arial"/>
          <w:sz w:val="24"/>
          <w:szCs w:val="24"/>
          <w:lang w:val="sr-Latn-ME"/>
        </w:rPr>
        <w:t>G</w:t>
      </w:r>
      <w:r w:rsidR="002B15EE" w:rsidRPr="000A28EF">
        <w:rPr>
          <w:rFonts w:ascii="Arial" w:hAnsi="Arial" w:cs="Arial"/>
          <w:sz w:val="24"/>
          <w:szCs w:val="24"/>
          <w:lang w:val="sr-Latn-ME"/>
        </w:rPr>
        <w:t xml:space="preserve">ore </w:t>
      </w:r>
      <w:r w:rsidRPr="000A28EF">
        <w:rPr>
          <w:rFonts w:ascii="Arial" w:hAnsi="Arial" w:cs="Arial"/>
          <w:sz w:val="24"/>
          <w:szCs w:val="24"/>
          <w:lang w:val="sr-Latn-ME"/>
        </w:rPr>
        <w:t>-</w:t>
      </w:r>
      <w:r w:rsidR="002B15EE" w:rsidRPr="000A28EF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0A28EF">
        <w:rPr>
          <w:rFonts w:ascii="Arial" w:hAnsi="Arial" w:cs="Arial"/>
          <w:sz w:val="24"/>
          <w:szCs w:val="24"/>
          <w:lang w:val="sr-Latn-ME"/>
        </w:rPr>
        <w:t>opštinski propisi“</w:t>
      </w:r>
      <w:r w:rsidR="002B15EE" w:rsidRPr="000A28EF">
        <w:rPr>
          <w:rFonts w:ascii="Arial" w:hAnsi="Arial" w:cs="Arial"/>
          <w:sz w:val="24"/>
          <w:szCs w:val="24"/>
          <w:lang w:val="sr-Latn-ME"/>
        </w:rPr>
        <w:t>.</w:t>
      </w:r>
    </w:p>
    <w:p w14:paraId="44CF58B6" w14:textId="77777777" w:rsidR="00813A71" w:rsidRPr="000A28EF" w:rsidRDefault="00813A71" w:rsidP="00813A71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618B07FF" w14:textId="5C127AE1" w:rsidR="009A13B5" w:rsidRPr="000A28EF" w:rsidRDefault="009A13B5" w:rsidP="009A13B5">
      <w:pPr>
        <w:rPr>
          <w:rFonts w:ascii="Arial" w:hAnsi="Arial" w:cs="Arial"/>
          <w:sz w:val="24"/>
          <w:szCs w:val="24"/>
          <w:lang w:val="sr-Latn-ME"/>
        </w:rPr>
      </w:pPr>
      <w:r w:rsidRPr="000A28EF">
        <w:rPr>
          <w:rFonts w:ascii="Arial" w:hAnsi="Arial" w:cs="Arial"/>
          <w:sz w:val="24"/>
          <w:szCs w:val="24"/>
          <w:lang w:val="sr-Latn-ME"/>
        </w:rPr>
        <w:t>Broj:</w:t>
      </w:r>
      <w:r w:rsidR="007F4436" w:rsidRPr="000A28EF">
        <w:rPr>
          <w:rFonts w:ascii="Arial" w:hAnsi="Arial" w:cs="Arial"/>
          <w:sz w:val="24"/>
          <w:szCs w:val="24"/>
          <w:lang w:val="sr-Latn-ME"/>
        </w:rPr>
        <w:t xml:space="preserve">  03-040/23-119</w:t>
      </w:r>
    </w:p>
    <w:p w14:paraId="2DBE9F39" w14:textId="6B404F22" w:rsidR="009A13B5" w:rsidRPr="000A28EF" w:rsidRDefault="009A13B5" w:rsidP="009A13B5">
      <w:pPr>
        <w:rPr>
          <w:rFonts w:ascii="Arial" w:hAnsi="Arial" w:cs="Arial"/>
          <w:sz w:val="24"/>
          <w:szCs w:val="24"/>
          <w:lang w:val="sr-Latn-ME"/>
        </w:rPr>
      </w:pPr>
      <w:r w:rsidRPr="000A28EF">
        <w:rPr>
          <w:rFonts w:ascii="Arial" w:hAnsi="Arial" w:cs="Arial"/>
          <w:sz w:val="24"/>
          <w:szCs w:val="24"/>
          <w:lang w:val="sr-Latn-ME"/>
        </w:rPr>
        <w:t>Tivat,</w:t>
      </w:r>
      <w:r w:rsidR="00845D65" w:rsidRPr="000A28EF">
        <w:rPr>
          <w:rFonts w:ascii="Arial" w:hAnsi="Arial" w:cs="Arial"/>
          <w:sz w:val="24"/>
          <w:szCs w:val="24"/>
          <w:lang w:val="sr-Latn-ME"/>
        </w:rPr>
        <w:t xml:space="preserve"> </w:t>
      </w:r>
      <w:r w:rsidR="007F4436" w:rsidRPr="000A28EF">
        <w:rPr>
          <w:rFonts w:ascii="Arial" w:hAnsi="Arial" w:cs="Arial"/>
          <w:sz w:val="24"/>
          <w:szCs w:val="24"/>
          <w:lang w:val="sr-Latn-ME"/>
        </w:rPr>
        <w:t>31.03.</w:t>
      </w:r>
      <w:r w:rsidRPr="000A28EF">
        <w:rPr>
          <w:rFonts w:ascii="Arial" w:hAnsi="Arial" w:cs="Arial"/>
          <w:sz w:val="24"/>
          <w:szCs w:val="24"/>
          <w:lang w:val="sr-Latn-ME"/>
        </w:rPr>
        <w:t>202</w:t>
      </w:r>
      <w:r w:rsidR="00845D65" w:rsidRPr="000A28EF">
        <w:rPr>
          <w:rFonts w:ascii="Arial" w:hAnsi="Arial" w:cs="Arial"/>
          <w:sz w:val="24"/>
          <w:szCs w:val="24"/>
          <w:lang w:val="sr-Latn-ME"/>
        </w:rPr>
        <w:t>3</w:t>
      </w:r>
      <w:r w:rsidRPr="000A28EF">
        <w:rPr>
          <w:rFonts w:ascii="Arial" w:hAnsi="Arial" w:cs="Arial"/>
          <w:sz w:val="24"/>
          <w:szCs w:val="24"/>
          <w:lang w:val="sr-Latn-ME"/>
        </w:rPr>
        <w:t>. godine.</w:t>
      </w:r>
    </w:p>
    <w:p w14:paraId="04EF2288" w14:textId="77777777" w:rsidR="009E36CB" w:rsidRPr="000A28EF" w:rsidRDefault="009E36CB" w:rsidP="009A13B5">
      <w:pPr>
        <w:rPr>
          <w:rFonts w:ascii="Arial" w:hAnsi="Arial" w:cs="Arial"/>
          <w:sz w:val="24"/>
          <w:szCs w:val="24"/>
          <w:lang w:val="sr-Latn-ME"/>
        </w:rPr>
      </w:pPr>
    </w:p>
    <w:p w14:paraId="650C6032" w14:textId="77777777" w:rsidR="00AE1AD0" w:rsidRPr="000A28EF" w:rsidRDefault="00AE1AD0" w:rsidP="00DD0CF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  <w:r w:rsidRPr="000A28EF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26D33F20" w14:textId="77777777" w:rsidR="00AE1AD0" w:rsidRPr="000A28EF" w:rsidRDefault="00AE1AD0" w:rsidP="00DD0CF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  <w:r w:rsidRPr="000A28EF">
        <w:rPr>
          <w:rFonts w:ascii="Arial" w:hAnsi="Arial" w:cs="Arial"/>
          <w:sz w:val="24"/>
          <w:szCs w:val="24"/>
          <w:lang w:val="sr-Latn-ME"/>
        </w:rPr>
        <w:t>Predsjednik</w:t>
      </w:r>
    </w:p>
    <w:p w14:paraId="112963C1" w14:textId="77777777" w:rsidR="00813A71" w:rsidRPr="000A28EF" w:rsidRDefault="00845D65" w:rsidP="00E31A1E">
      <w:pPr>
        <w:rPr>
          <w:rFonts w:ascii="Arial" w:hAnsi="Arial" w:cs="Arial"/>
          <w:sz w:val="24"/>
          <w:szCs w:val="24"/>
          <w:lang w:val="sr-Latn-ME"/>
        </w:rPr>
      </w:pPr>
      <w:r w:rsidRPr="000A28EF">
        <w:rPr>
          <w:rFonts w:ascii="Arial" w:hAnsi="Arial" w:cs="Arial"/>
          <w:sz w:val="24"/>
          <w:szCs w:val="24"/>
          <w:lang w:val="sr-Latn-ME"/>
        </w:rPr>
        <w:t xml:space="preserve">                                                          Miljan Marković</w:t>
      </w:r>
    </w:p>
    <w:p w14:paraId="7BE48E45" w14:textId="6BD7D8E5" w:rsidR="003C533D" w:rsidRPr="000A28EF" w:rsidRDefault="003C533D" w:rsidP="00DD0CF4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52A8C4BF" w14:textId="2F90C175" w:rsidR="002B15EE" w:rsidRPr="000A28EF" w:rsidRDefault="002B15EE" w:rsidP="00DD0CF4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5F5A78D3" w14:textId="2CDA0FE5" w:rsidR="002B15EE" w:rsidRPr="000A28EF" w:rsidRDefault="002B15EE" w:rsidP="00DD0CF4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1BAB3DEA" w14:textId="5060537D" w:rsidR="003C533D" w:rsidRPr="000A28EF" w:rsidRDefault="003C533D" w:rsidP="007F4436">
      <w:pPr>
        <w:jc w:val="both"/>
        <w:rPr>
          <w:rFonts w:ascii="Arial" w:hAnsi="Arial" w:cs="Arial"/>
          <w:sz w:val="24"/>
          <w:szCs w:val="24"/>
          <w:lang w:val="sr-Latn-ME"/>
        </w:rPr>
      </w:pPr>
    </w:p>
    <w:sectPr w:rsidR="003C533D" w:rsidRPr="000A28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B0CCE"/>
    <w:multiLevelType w:val="hybridMultilevel"/>
    <w:tmpl w:val="8E4ED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84484"/>
    <w:multiLevelType w:val="hybridMultilevel"/>
    <w:tmpl w:val="84DEA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3575895">
    <w:abstractNumId w:val="1"/>
  </w:num>
  <w:num w:numId="2" w16cid:durableId="1349217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6F7"/>
    <w:rsid w:val="000A28EF"/>
    <w:rsid w:val="000E0EFE"/>
    <w:rsid w:val="000F160F"/>
    <w:rsid w:val="001725FF"/>
    <w:rsid w:val="00193D30"/>
    <w:rsid w:val="002A0958"/>
    <w:rsid w:val="002B15EE"/>
    <w:rsid w:val="00342E35"/>
    <w:rsid w:val="00354E26"/>
    <w:rsid w:val="003C533D"/>
    <w:rsid w:val="004C59B2"/>
    <w:rsid w:val="00696BF7"/>
    <w:rsid w:val="006C22A5"/>
    <w:rsid w:val="00761EE7"/>
    <w:rsid w:val="0076796D"/>
    <w:rsid w:val="007857BB"/>
    <w:rsid w:val="007A471F"/>
    <w:rsid w:val="007B03C3"/>
    <w:rsid w:val="007F4436"/>
    <w:rsid w:val="00813A71"/>
    <w:rsid w:val="00832F69"/>
    <w:rsid w:val="00845D65"/>
    <w:rsid w:val="008C115D"/>
    <w:rsid w:val="00935EDC"/>
    <w:rsid w:val="00986455"/>
    <w:rsid w:val="00987760"/>
    <w:rsid w:val="009A13B5"/>
    <w:rsid w:val="009E16F7"/>
    <w:rsid w:val="009E36CB"/>
    <w:rsid w:val="00AE1AD0"/>
    <w:rsid w:val="00B925EC"/>
    <w:rsid w:val="00BC265C"/>
    <w:rsid w:val="00C67047"/>
    <w:rsid w:val="00C706D0"/>
    <w:rsid w:val="00CC32A9"/>
    <w:rsid w:val="00D03070"/>
    <w:rsid w:val="00DD0CF4"/>
    <w:rsid w:val="00DD6F8C"/>
    <w:rsid w:val="00E0492F"/>
    <w:rsid w:val="00E16E98"/>
    <w:rsid w:val="00E24531"/>
    <w:rsid w:val="00E31A1E"/>
    <w:rsid w:val="00F3575E"/>
    <w:rsid w:val="00FA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99063"/>
  <w15:docId w15:val="{5960CD4E-8A0B-4A05-B214-8E739C59A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Matijevic</dc:creator>
  <cp:keywords/>
  <dc:description/>
  <cp:lastModifiedBy>Ivana Arandjus</cp:lastModifiedBy>
  <cp:revision>27</cp:revision>
  <dcterms:created xsi:type="dcterms:W3CDTF">2016-06-21T16:04:00Z</dcterms:created>
  <dcterms:modified xsi:type="dcterms:W3CDTF">2023-04-03T08:37:00Z</dcterms:modified>
</cp:coreProperties>
</file>